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95C" w:rsidRDefault="00764480">
      <w:pPr>
        <w:rPr>
          <w:b/>
          <w:lang w:val="en-US"/>
        </w:rPr>
      </w:pPr>
      <w:r>
        <w:rPr>
          <w:b/>
          <w:lang w:val="en-US"/>
        </w:rPr>
        <w:t xml:space="preserve">Final guide to TOK!! </w:t>
      </w:r>
    </w:p>
    <w:p w:rsidR="0018395C" w:rsidRDefault="0018395C">
      <w:pPr>
        <w:rPr>
          <w:b/>
          <w:lang w:val="en-US"/>
        </w:rPr>
      </w:pPr>
    </w:p>
    <w:p w:rsidR="00C37AF6" w:rsidRPr="0018395C" w:rsidRDefault="002F12C9">
      <w:pPr>
        <w:rPr>
          <w:b/>
          <w:lang w:val="en-US"/>
        </w:rPr>
      </w:pPr>
      <w:r w:rsidRPr="0018395C">
        <w:rPr>
          <w:b/>
          <w:lang w:val="en-US"/>
        </w:rPr>
        <w:t xml:space="preserve">Criteria </w:t>
      </w:r>
      <w:proofErr w:type="gramStart"/>
      <w:r w:rsidRPr="0018395C">
        <w:rPr>
          <w:b/>
          <w:lang w:val="en-US"/>
        </w:rPr>
        <w:t>A :</w:t>
      </w:r>
      <w:proofErr w:type="gramEnd"/>
      <w:r w:rsidRPr="0018395C">
        <w:rPr>
          <w:b/>
          <w:lang w:val="en-US"/>
        </w:rPr>
        <w:t xml:space="preserve"> </w:t>
      </w:r>
      <w:r w:rsidR="0018395C" w:rsidRPr="0018395C">
        <w:rPr>
          <w:b/>
          <w:lang w:val="en-US"/>
        </w:rPr>
        <w:t>Understanding k</w:t>
      </w:r>
      <w:r w:rsidRPr="0018395C">
        <w:rPr>
          <w:b/>
          <w:lang w:val="en-US"/>
        </w:rPr>
        <w:t>nowledge issues (</w:t>
      </w:r>
      <w:r w:rsidR="0018395C" w:rsidRPr="0018395C">
        <w:rPr>
          <w:b/>
          <w:lang w:val="en-US"/>
        </w:rPr>
        <w:t>connections</w:t>
      </w:r>
      <w:r w:rsidRPr="0018395C">
        <w:rPr>
          <w:b/>
          <w:lang w:val="en-US"/>
        </w:rPr>
        <w:t xml:space="preserve"> to the TOK course)</w:t>
      </w:r>
    </w:p>
    <w:p w:rsidR="002F12C9" w:rsidRDefault="002F12C9">
      <w:pPr>
        <w:rPr>
          <w:lang w:val="en-US"/>
        </w:rPr>
      </w:pPr>
      <w:r>
        <w:rPr>
          <w:lang w:val="en-US"/>
        </w:rPr>
        <w:t xml:space="preserve">This </w:t>
      </w:r>
      <w:proofErr w:type="gramStart"/>
      <w:r w:rsidR="0018395C">
        <w:rPr>
          <w:lang w:val="en-US"/>
        </w:rPr>
        <w:t>criteria</w:t>
      </w:r>
      <w:proofErr w:type="gramEnd"/>
      <w:r>
        <w:rPr>
          <w:lang w:val="en-US"/>
        </w:rPr>
        <w:t xml:space="preserve"> is concerned with how knowledge issues are relevant to the title and these are recognized and developed.  These are the processes you have done during TOK – Ways of Knowing and Areas of Knowledge.</w:t>
      </w:r>
    </w:p>
    <w:p w:rsidR="002F12C9" w:rsidRDefault="002F12C9">
      <w:pPr>
        <w:rPr>
          <w:lang w:val="en-US"/>
        </w:rPr>
      </w:pPr>
    </w:p>
    <w:p w:rsidR="002F12C9" w:rsidRPr="0018395C" w:rsidRDefault="002F12C9">
      <w:pPr>
        <w:rPr>
          <w:b/>
          <w:lang w:val="en-US"/>
        </w:rPr>
      </w:pPr>
      <w:r w:rsidRPr="0018395C">
        <w:rPr>
          <w:b/>
          <w:lang w:val="en-US"/>
        </w:rPr>
        <w:t>Criteria B: Knower’s perspective (you as a knower)</w:t>
      </w:r>
    </w:p>
    <w:p w:rsidR="002F12C9" w:rsidRDefault="002F12C9">
      <w:pPr>
        <w:rPr>
          <w:lang w:val="en-US"/>
        </w:rPr>
      </w:pPr>
      <w:r>
        <w:rPr>
          <w:lang w:val="en-US"/>
        </w:rPr>
        <w:t xml:space="preserve">This </w:t>
      </w:r>
      <w:proofErr w:type="gramStart"/>
      <w:r>
        <w:rPr>
          <w:lang w:val="en-US"/>
        </w:rPr>
        <w:t>criteria</w:t>
      </w:r>
      <w:proofErr w:type="gramEnd"/>
      <w:r>
        <w:rPr>
          <w:lang w:val="en-US"/>
        </w:rPr>
        <w:t xml:space="preserve"> is there to reward the evidence that you can provide for an awareness of the perspectives of others and of </w:t>
      </w:r>
      <w:r w:rsidRPr="0018395C">
        <w:rPr>
          <w:b/>
          <w:lang w:val="en-US"/>
        </w:rPr>
        <w:t>your own</w:t>
      </w:r>
      <w:r>
        <w:rPr>
          <w:lang w:val="en-US"/>
        </w:rPr>
        <w:t xml:space="preserve">.  To do this you must examine the implications of these perspectives and </w:t>
      </w:r>
      <w:r w:rsidR="0018395C">
        <w:rPr>
          <w:lang w:val="en-US"/>
        </w:rPr>
        <w:t>analyze</w:t>
      </w:r>
      <w:r>
        <w:rPr>
          <w:lang w:val="en-US"/>
        </w:rPr>
        <w:t xml:space="preserve"> the underlying assumptions</w:t>
      </w:r>
      <w:r w:rsidR="0018395C">
        <w:rPr>
          <w:lang w:val="en-US"/>
        </w:rPr>
        <w:t xml:space="preserve"> made</w:t>
      </w:r>
      <w:r>
        <w:rPr>
          <w:lang w:val="en-US"/>
        </w:rPr>
        <w:t>.  You will need to use examples.</w:t>
      </w:r>
    </w:p>
    <w:p w:rsidR="002F12C9" w:rsidRDefault="002F12C9">
      <w:pPr>
        <w:rPr>
          <w:lang w:val="en-US"/>
        </w:rPr>
      </w:pPr>
    </w:p>
    <w:p w:rsidR="002F12C9" w:rsidRDefault="002F12C9">
      <w:pPr>
        <w:rPr>
          <w:lang w:val="en-US"/>
        </w:rPr>
      </w:pPr>
      <w:r w:rsidRPr="0018395C">
        <w:rPr>
          <w:b/>
          <w:lang w:val="en-US"/>
        </w:rPr>
        <w:t>Criteria C: Quality of analysis of knowledge issues (micro – level aspects</w:t>
      </w:r>
      <w:r>
        <w:rPr>
          <w:lang w:val="en-US"/>
        </w:rPr>
        <w:t>)</w:t>
      </w:r>
    </w:p>
    <w:p w:rsidR="002F12C9" w:rsidRDefault="002F12C9">
      <w:pPr>
        <w:rPr>
          <w:lang w:val="en-US"/>
        </w:rPr>
      </w:pPr>
      <w:r>
        <w:rPr>
          <w:lang w:val="en-US"/>
        </w:rPr>
        <w:t>You not only need to recognize knowledge issues and varying perspective you must als</w:t>
      </w:r>
      <w:r w:rsidR="0018395C">
        <w:rPr>
          <w:lang w:val="en-US"/>
        </w:rPr>
        <w:t>o be able to critically analyze</w:t>
      </w:r>
      <w:r>
        <w:rPr>
          <w:lang w:val="en-US"/>
        </w:rPr>
        <w:t xml:space="preserve"> the related knowledge claims </w:t>
      </w:r>
      <w:r w:rsidRPr="0018395C">
        <w:rPr>
          <w:b/>
          <w:lang w:val="en-US"/>
        </w:rPr>
        <w:t>you</w:t>
      </w:r>
      <w:r>
        <w:rPr>
          <w:lang w:val="en-US"/>
        </w:rPr>
        <w:t xml:space="preserve"> make.  There must be detail, coherence and counter claims.  You must very </w:t>
      </w:r>
      <w:r w:rsidR="0018395C">
        <w:rPr>
          <w:lang w:val="en-US"/>
        </w:rPr>
        <w:t>carefully</w:t>
      </w:r>
      <w:r>
        <w:rPr>
          <w:lang w:val="en-US"/>
        </w:rPr>
        <w:t xml:space="preserve"> </w:t>
      </w:r>
      <w:r w:rsidR="0018395C">
        <w:rPr>
          <w:lang w:val="en-US"/>
        </w:rPr>
        <w:t xml:space="preserve">analyze what </w:t>
      </w:r>
      <w:r>
        <w:rPr>
          <w:lang w:val="en-US"/>
        </w:rPr>
        <w:t xml:space="preserve">is </w:t>
      </w:r>
      <w:r w:rsidR="0018395C">
        <w:rPr>
          <w:lang w:val="en-US"/>
        </w:rPr>
        <w:t>written</w:t>
      </w:r>
      <w:r>
        <w:rPr>
          <w:lang w:val="en-US"/>
        </w:rPr>
        <w:t>.</w:t>
      </w:r>
    </w:p>
    <w:p w:rsidR="002F12C9" w:rsidRDefault="002F12C9">
      <w:pPr>
        <w:rPr>
          <w:lang w:val="en-US"/>
        </w:rPr>
      </w:pPr>
    </w:p>
    <w:p w:rsidR="002F12C9" w:rsidRPr="0018395C" w:rsidRDefault="002F12C9">
      <w:pPr>
        <w:rPr>
          <w:b/>
          <w:lang w:val="en-US"/>
        </w:rPr>
      </w:pPr>
      <w:r w:rsidRPr="0018395C">
        <w:rPr>
          <w:b/>
          <w:lang w:val="en-US"/>
        </w:rPr>
        <w:t xml:space="preserve">Criteria D: </w:t>
      </w:r>
      <w:r w:rsidR="0018395C" w:rsidRPr="0018395C">
        <w:rPr>
          <w:b/>
          <w:lang w:val="en-US"/>
        </w:rPr>
        <w:t>Organization</w:t>
      </w:r>
      <w:r w:rsidRPr="0018395C">
        <w:rPr>
          <w:b/>
          <w:lang w:val="en-US"/>
        </w:rPr>
        <w:t xml:space="preserve"> </w:t>
      </w:r>
      <w:r w:rsidR="0018395C" w:rsidRPr="0018395C">
        <w:rPr>
          <w:b/>
          <w:lang w:val="en-US"/>
        </w:rPr>
        <w:t>of</w:t>
      </w:r>
      <w:r w:rsidRPr="0018395C">
        <w:rPr>
          <w:b/>
          <w:lang w:val="en-US"/>
        </w:rPr>
        <w:t xml:space="preserve"> Ideas (macro level aspects; facts references)</w:t>
      </w:r>
    </w:p>
    <w:p w:rsidR="002F12C9" w:rsidRDefault="002F12C9">
      <w:pPr>
        <w:rPr>
          <w:lang w:val="en-US"/>
        </w:rPr>
      </w:pPr>
      <w:r>
        <w:rPr>
          <w:lang w:val="en-US"/>
        </w:rPr>
        <w:t>Clarity is important and organization of thoughts.  Clear paragraphing, and appropriate tre</w:t>
      </w:r>
      <w:r w:rsidR="0018395C">
        <w:rPr>
          <w:lang w:val="en-US"/>
        </w:rPr>
        <w:t>atment of factual material.  Any</w:t>
      </w:r>
      <w:r>
        <w:rPr>
          <w:lang w:val="en-US"/>
        </w:rPr>
        <w:t xml:space="preserve"> </w:t>
      </w:r>
      <w:r w:rsidR="0018395C">
        <w:rPr>
          <w:lang w:val="en-US"/>
        </w:rPr>
        <w:t>sources</w:t>
      </w:r>
      <w:r>
        <w:rPr>
          <w:lang w:val="en-US"/>
        </w:rPr>
        <w:t xml:space="preserve"> must be acknowledged.</w:t>
      </w:r>
    </w:p>
    <w:p w:rsidR="00D669AE" w:rsidRDefault="00D669AE">
      <w:pPr>
        <w:rPr>
          <w:lang w:val="en-US"/>
        </w:rPr>
      </w:pPr>
    </w:p>
    <w:p w:rsidR="00D669AE" w:rsidRDefault="00D669AE">
      <w:pPr>
        <w:rPr>
          <w:lang w:val="en-US"/>
        </w:rPr>
      </w:pPr>
      <w:r>
        <w:rPr>
          <w:lang w:val="en-US"/>
        </w:rPr>
        <w:t>In your introduction make sure you have identified the KI you want to consider and indicated the AOK and WOK if you are not directed to them in the title.</w:t>
      </w:r>
    </w:p>
    <w:p w:rsidR="00D669AE" w:rsidRDefault="00D669AE">
      <w:pPr>
        <w:rPr>
          <w:lang w:val="en-US"/>
        </w:rPr>
      </w:pPr>
      <w:r>
        <w:rPr>
          <w:lang w:val="en-US"/>
        </w:rPr>
        <w:t>The main body of the essay should be examples related to discussing the KI and counterclaims.</w:t>
      </w:r>
    </w:p>
    <w:p w:rsidR="00D669AE" w:rsidRDefault="00D669AE">
      <w:pPr>
        <w:rPr>
          <w:lang w:val="en-US"/>
        </w:rPr>
      </w:pPr>
    </w:p>
    <w:p w:rsidR="0052095B" w:rsidRDefault="0052095B">
      <w:pPr>
        <w:rPr>
          <w:color w:val="008000"/>
        </w:rPr>
      </w:pPr>
    </w:p>
    <w:p w:rsidR="00764480" w:rsidRDefault="00764480">
      <w:pPr>
        <w:rPr>
          <w:color w:val="008000"/>
        </w:rPr>
      </w:pPr>
    </w:p>
    <w:p w:rsidR="00764480" w:rsidRDefault="00764480">
      <w:pPr>
        <w:rPr>
          <w:color w:val="008000"/>
        </w:rPr>
      </w:pPr>
    </w:p>
    <w:p w:rsidR="0052095B" w:rsidRDefault="0052095B">
      <w:pPr>
        <w:rPr>
          <w:color w:val="008000"/>
        </w:rPr>
      </w:pPr>
    </w:p>
    <w:p w:rsidR="0052095B" w:rsidRDefault="0052095B">
      <w:pPr>
        <w:rPr>
          <w:color w:val="008000"/>
        </w:rPr>
      </w:pPr>
      <w:r>
        <w:rPr>
          <w:color w:val="008000"/>
        </w:rPr>
        <w:lastRenderedPageBreak/>
        <w:t>Essay Question:</w:t>
      </w:r>
    </w:p>
    <w:p w:rsidR="00D669AE" w:rsidRDefault="00D669AE">
      <w:r>
        <w:rPr>
          <w:color w:val="008000"/>
        </w:rPr>
        <w:t>“What is it about mathematics that makes it convincing?</w:t>
      </w:r>
      <w:r>
        <w:t xml:space="preserve">” and come up with a KI that turns the title into a question of knowledge. For example, </w:t>
      </w:r>
      <w:r>
        <w:rPr>
          <w:color w:val="008000"/>
        </w:rPr>
        <w:t>“To what extent is math more reliable than other areas of knowledge?”</w:t>
      </w:r>
      <w:r>
        <w:t>).</w:t>
      </w:r>
    </w:p>
    <w:p w:rsidR="00D669AE" w:rsidRDefault="00D669AE">
      <w:r>
        <w:t xml:space="preserve">Second, take your KI and choose three aspects of knowledge you’re going to relate it to: any of the Areas of Knowledge (Mathematics, Human sciences, Natural sciences, the Arts, Ethics, and History) or the Ways of Knowing (Sense perception, Reason, Emotion, </w:t>
      </w:r>
      <w:proofErr w:type="gramStart"/>
      <w:r>
        <w:t>Language</w:t>
      </w:r>
      <w:proofErr w:type="gramEnd"/>
      <w:r>
        <w:t>). Then you can explore these in your essay.</w:t>
      </w:r>
    </w:p>
    <w:p w:rsidR="00D669AE" w:rsidRPr="0052095B" w:rsidRDefault="0052095B">
      <w:pPr>
        <w:rPr>
          <w:b/>
          <w:sz w:val="24"/>
          <w:szCs w:val="24"/>
        </w:rPr>
      </w:pPr>
      <w:r>
        <w:rPr>
          <w:b/>
          <w:sz w:val="24"/>
          <w:szCs w:val="24"/>
        </w:rPr>
        <w:t xml:space="preserve">Suggested </w:t>
      </w:r>
      <w:r w:rsidRPr="0052095B">
        <w:rPr>
          <w:b/>
          <w:sz w:val="24"/>
          <w:szCs w:val="24"/>
        </w:rPr>
        <w:t>Essay Formula</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The formula has 5 sections and 9 paragraphs overall and specific aspects need to go in each.</w:t>
      </w:r>
    </w:p>
    <w:p w:rsidR="00D669AE" w:rsidRPr="00D669AE" w:rsidRDefault="00D669AE" w:rsidP="00D669AE">
      <w:pPr>
        <w:pBdr>
          <w:top w:val="single" w:sz="4" w:space="1" w:color="DDDDDD"/>
          <w:left w:val="single" w:sz="4" w:space="4" w:color="DDDDDD"/>
          <w:bottom w:val="single" w:sz="4" w:space="3" w:color="DDDDDD"/>
          <w:right w:val="single" w:sz="4" w:space="4" w:color="DDDDDD"/>
        </w:pBdr>
        <w:spacing w:before="100" w:beforeAutospacing="1" w:after="100" w:afterAutospacing="1" w:line="240" w:lineRule="auto"/>
        <w:jc w:val="center"/>
        <w:rPr>
          <w:rFonts w:ascii="Times New Roman" w:eastAsia="Times New Roman" w:hAnsi="Times New Roman" w:cs="Times New Roman"/>
          <w:color w:val="555555"/>
          <w:sz w:val="24"/>
          <w:szCs w:val="24"/>
          <w:lang w:val="en-US"/>
        </w:rPr>
      </w:pPr>
      <w:r w:rsidRPr="00D669AE">
        <w:rPr>
          <w:rFonts w:ascii="Times New Roman" w:eastAsia="Times New Roman" w:hAnsi="Times New Roman" w:cs="Times New Roman"/>
          <w:color w:val="555555"/>
          <w:sz w:val="24"/>
          <w:szCs w:val="24"/>
          <w:lang w:val="en-US"/>
        </w:rPr>
        <w:t xml:space="preserve">Section 1: The Introduction </w:t>
      </w:r>
      <w:r w:rsidRPr="00D669AE">
        <w:rPr>
          <w:rFonts w:ascii="Times New Roman" w:eastAsia="Times New Roman" w:hAnsi="Times New Roman" w:cs="Times New Roman"/>
          <w:color w:val="0000FF"/>
          <w:sz w:val="24"/>
          <w:szCs w:val="24"/>
          <w:lang w:val="en-US"/>
        </w:rPr>
        <w:t>150-200 words</w:t>
      </w:r>
    </w:p>
    <w:p w:rsidR="00D669AE" w:rsidRPr="00D669AE" w:rsidRDefault="00D669AE" w:rsidP="00D669AE">
      <w:pPr>
        <w:spacing w:before="100" w:beforeAutospacing="1" w:after="100" w:afterAutospacing="1" w:line="240" w:lineRule="auto"/>
        <w:outlineLvl w:val="1"/>
        <w:rPr>
          <w:rFonts w:ascii="Times New Roman" w:eastAsia="Times New Roman" w:hAnsi="Times New Roman" w:cs="Times New Roman"/>
          <w:b/>
          <w:bCs/>
          <w:sz w:val="28"/>
          <w:szCs w:val="28"/>
          <w:lang w:val="en-US"/>
        </w:rPr>
      </w:pPr>
      <w:r w:rsidRPr="00D669AE">
        <w:rPr>
          <w:rFonts w:ascii="Times New Roman" w:eastAsia="Times New Roman" w:hAnsi="Times New Roman" w:cs="Times New Roman"/>
          <w:b/>
          <w:bCs/>
          <w:sz w:val="28"/>
          <w:szCs w:val="28"/>
          <w:lang w:val="en-US"/>
        </w:rPr>
        <w:t>Paragraph 1</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52095B">
        <w:rPr>
          <w:rFonts w:ascii="Times New Roman" w:eastAsia="Times New Roman" w:hAnsi="Times New Roman" w:cs="Times New Roman"/>
          <w:b/>
          <w:bCs/>
          <w:sz w:val="24"/>
          <w:szCs w:val="24"/>
          <w:lang w:val="en-US"/>
        </w:rPr>
        <w:t>Give your KI</w:t>
      </w:r>
      <w:r w:rsidRPr="00D669AE">
        <w:rPr>
          <w:rFonts w:ascii="Times New Roman" w:eastAsia="Times New Roman" w:hAnsi="Times New Roman" w:cs="Times New Roman"/>
          <w:sz w:val="24"/>
          <w:szCs w:val="24"/>
          <w:lang w:val="en-US"/>
        </w:rPr>
        <w:t xml:space="preserve">. For example, </w:t>
      </w:r>
      <w:r w:rsidRPr="00D669AE">
        <w:rPr>
          <w:rFonts w:ascii="Times New Roman" w:eastAsia="Times New Roman" w:hAnsi="Times New Roman" w:cs="Times New Roman"/>
          <w:color w:val="008000"/>
          <w:sz w:val="24"/>
          <w:szCs w:val="24"/>
          <w:lang w:val="en-US"/>
        </w:rPr>
        <w:t>“To what extent is math more reliable than other areas of knowledge?”</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52095B">
        <w:rPr>
          <w:rFonts w:ascii="Times New Roman" w:eastAsia="Times New Roman" w:hAnsi="Times New Roman" w:cs="Times New Roman"/>
          <w:b/>
          <w:bCs/>
          <w:sz w:val="24"/>
          <w:szCs w:val="24"/>
          <w:lang w:val="en-US"/>
        </w:rPr>
        <w:t>State your thesis</w:t>
      </w:r>
      <w:r w:rsidRPr="00D669AE">
        <w:rPr>
          <w:rFonts w:ascii="Times New Roman" w:eastAsia="Times New Roman" w:hAnsi="Times New Roman" w:cs="Times New Roman"/>
          <w:sz w:val="24"/>
          <w:szCs w:val="24"/>
          <w:lang w:val="en-US"/>
        </w:rPr>
        <w:t>. What is your short answer to the KI (your question of knowledge)</w:t>
      </w:r>
      <w:proofErr w:type="gramStart"/>
      <w:r w:rsidRPr="00D669AE">
        <w:rPr>
          <w:rFonts w:ascii="Times New Roman" w:eastAsia="Times New Roman" w:hAnsi="Times New Roman" w:cs="Times New Roman"/>
          <w:sz w:val="24"/>
          <w:szCs w:val="24"/>
          <w:lang w:val="en-US"/>
        </w:rPr>
        <w:t>.</w:t>
      </w:r>
      <w:proofErr w:type="gramEnd"/>
      <w:r w:rsidRPr="00D669AE">
        <w:rPr>
          <w:rFonts w:ascii="Times New Roman" w:eastAsia="Times New Roman" w:hAnsi="Times New Roman" w:cs="Times New Roman"/>
          <w:sz w:val="24"/>
          <w:szCs w:val="24"/>
          <w:lang w:val="en-US"/>
        </w:rPr>
        <w:t xml:space="preserve"> </w:t>
      </w:r>
      <w:r w:rsidRPr="00D669AE">
        <w:rPr>
          <w:rFonts w:ascii="Times New Roman" w:eastAsia="Times New Roman" w:hAnsi="Times New Roman" w:cs="Times New Roman"/>
          <w:color w:val="008000"/>
          <w:sz w:val="24"/>
          <w:szCs w:val="24"/>
          <w:lang w:val="en-US"/>
        </w:rPr>
        <w:t>“While looking at mathematics, natural science and ethics, we will see that mathematics isn’t necessarily more reliable; however, we will see that knowledge is different in different fields.”</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52095B">
        <w:rPr>
          <w:rFonts w:ascii="Times New Roman" w:eastAsia="Times New Roman" w:hAnsi="Times New Roman" w:cs="Times New Roman"/>
          <w:b/>
          <w:bCs/>
          <w:sz w:val="24"/>
          <w:szCs w:val="24"/>
          <w:lang w:val="en-US"/>
        </w:rPr>
        <w:t>Give us a roadmap</w:t>
      </w:r>
      <w:r w:rsidRPr="00D669AE">
        <w:rPr>
          <w:rFonts w:ascii="Times New Roman" w:eastAsia="Times New Roman" w:hAnsi="Times New Roman" w:cs="Times New Roman"/>
          <w:sz w:val="24"/>
          <w:szCs w:val="24"/>
          <w:lang w:val="en-US"/>
        </w:rPr>
        <w:t>, a sentence that gives us a preview, showing us what you’re going to do in your body paragraphs. Make it clear how you are going to explore the KI, which ways of know</w:t>
      </w:r>
      <w:r w:rsidRPr="00D669AE">
        <w:rPr>
          <w:rFonts w:ascii="Times New Roman" w:eastAsia="Times New Roman" w:hAnsi="Times New Roman" w:cs="Times New Roman"/>
          <w:sz w:val="24"/>
          <w:szCs w:val="24"/>
          <w:lang w:val="en-US"/>
        </w:rPr>
        <w:softHyphen/>
        <w:t>ing and/or areas of knowl</w:t>
      </w:r>
      <w:r w:rsidRPr="00D669AE">
        <w:rPr>
          <w:rFonts w:ascii="Times New Roman" w:eastAsia="Times New Roman" w:hAnsi="Times New Roman" w:cs="Times New Roman"/>
          <w:sz w:val="24"/>
          <w:szCs w:val="24"/>
          <w:lang w:val="en-US"/>
        </w:rPr>
        <w:softHyphen/>
        <w:t>edge you’re going to use. This will make it easy for the marker to know what to look for. An example: “</w:t>
      </w:r>
      <w:r w:rsidRPr="00D669AE">
        <w:rPr>
          <w:rFonts w:ascii="Times New Roman" w:eastAsia="Times New Roman" w:hAnsi="Times New Roman" w:cs="Times New Roman"/>
          <w:color w:val="008000"/>
          <w:sz w:val="24"/>
          <w:szCs w:val="24"/>
          <w:lang w:val="en-US"/>
        </w:rPr>
        <w:t>Mathematics can be seen as more reliable because it uses reason. Natural science can be less reliable because it relies on observation. And ethics can be less reliable because it is related to the norms of a person’s society. ”</w:t>
      </w:r>
    </w:p>
    <w:p w:rsidR="00D669AE" w:rsidRPr="00D669AE" w:rsidRDefault="00D669AE" w:rsidP="00D669AE">
      <w:pPr>
        <w:pBdr>
          <w:top w:val="single" w:sz="4" w:space="1" w:color="DDDDDD"/>
          <w:left w:val="single" w:sz="4" w:space="4" w:color="DDDDDD"/>
          <w:bottom w:val="single" w:sz="4" w:space="3" w:color="DDDDDD"/>
          <w:right w:val="single" w:sz="4" w:space="4" w:color="DDDDDD"/>
        </w:pBdr>
        <w:spacing w:before="100" w:beforeAutospacing="1" w:after="100" w:afterAutospacing="1" w:line="240" w:lineRule="auto"/>
        <w:jc w:val="center"/>
        <w:rPr>
          <w:rFonts w:ascii="Times New Roman" w:eastAsia="Times New Roman" w:hAnsi="Times New Roman" w:cs="Times New Roman"/>
          <w:color w:val="555555"/>
          <w:sz w:val="24"/>
          <w:szCs w:val="24"/>
          <w:lang w:val="en-US"/>
        </w:rPr>
      </w:pPr>
      <w:r w:rsidRPr="00D669AE">
        <w:rPr>
          <w:rFonts w:ascii="Times New Roman" w:eastAsia="Times New Roman" w:hAnsi="Times New Roman" w:cs="Times New Roman"/>
          <w:color w:val="555555"/>
          <w:sz w:val="24"/>
          <w:szCs w:val="24"/>
          <w:lang w:val="en-US"/>
        </w:rPr>
        <w:t xml:space="preserve">Section 2: Two paragraphs </w:t>
      </w:r>
      <w:proofErr w:type="spellStart"/>
      <w:r w:rsidRPr="00D669AE">
        <w:rPr>
          <w:rFonts w:ascii="Times New Roman" w:eastAsia="Times New Roman" w:hAnsi="Times New Roman" w:cs="Times New Roman"/>
          <w:color w:val="555555"/>
          <w:sz w:val="24"/>
          <w:szCs w:val="24"/>
          <w:lang w:val="en-US"/>
        </w:rPr>
        <w:t>totalling</w:t>
      </w:r>
      <w:proofErr w:type="spellEnd"/>
      <w:r w:rsidRPr="00D669AE">
        <w:rPr>
          <w:rFonts w:ascii="Times New Roman" w:eastAsia="Times New Roman" w:hAnsi="Times New Roman" w:cs="Times New Roman"/>
          <w:color w:val="555555"/>
          <w:sz w:val="24"/>
          <w:szCs w:val="24"/>
          <w:lang w:val="en-US"/>
        </w:rPr>
        <w:t xml:space="preserve"> </w:t>
      </w:r>
      <w:r w:rsidRPr="00D669AE">
        <w:rPr>
          <w:rFonts w:ascii="Times New Roman" w:eastAsia="Times New Roman" w:hAnsi="Times New Roman" w:cs="Times New Roman"/>
          <w:color w:val="0000FF"/>
          <w:sz w:val="24"/>
          <w:szCs w:val="24"/>
          <w:lang w:val="en-US"/>
        </w:rPr>
        <w:t>400 words</w:t>
      </w:r>
    </w:p>
    <w:p w:rsidR="00D669AE" w:rsidRPr="00D669AE" w:rsidRDefault="00D669AE" w:rsidP="00D669AE">
      <w:pPr>
        <w:spacing w:before="100" w:beforeAutospacing="1" w:after="100" w:afterAutospacing="1" w:line="240" w:lineRule="auto"/>
        <w:outlineLvl w:val="1"/>
        <w:rPr>
          <w:rFonts w:ascii="Times New Roman" w:eastAsia="Times New Roman" w:hAnsi="Times New Roman" w:cs="Times New Roman"/>
          <w:b/>
          <w:bCs/>
          <w:sz w:val="28"/>
          <w:szCs w:val="28"/>
          <w:lang w:val="en-US"/>
        </w:rPr>
      </w:pPr>
      <w:r w:rsidRPr="00D669AE">
        <w:rPr>
          <w:rFonts w:ascii="Times New Roman" w:eastAsia="Times New Roman" w:hAnsi="Times New Roman" w:cs="Times New Roman"/>
          <w:b/>
          <w:bCs/>
          <w:sz w:val="28"/>
          <w:szCs w:val="28"/>
          <w:lang w:val="en-US"/>
        </w:rPr>
        <w:t>Paragraph 2</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Claim</w:t>
      </w:r>
      <w:r w:rsidRPr="00D669AE">
        <w:rPr>
          <w:rFonts w:ascii="Times New Roman" w:eastAsia="Times New Roman" w:hAnsi="Times New Roman" w:cs="Times New Roman"/>
          <w:sz w:val="24"/>
          <w:szCs w:val="24"/>
          <w:lang w:val="en-US"/>
        </w:rPr>
        <w:t xml:space="preserve">. </w:t>
      </w:r>
      <w:proofErr w:type="gramStart"/>
      <w:r w:rsidRPr="00D669AE">
        <w:rPr>
          <w:rFonts w:ascii="Times New Roman" w:eastAsia="Times New Roman" w:hAnsi="Times New Roman" w:cs="Times New Roman"/>
          <w:sz w:val="24"/>
          <w:szCs w:val="24"/>
          <w:lang w:val="en-US"/>
        </w:rPr>
        <w:t>A claim a topic sen</w:t>
      </w:r>
      <w:r w:rsidRPr="00D669AE">
        <w:rPr>
          <w:rFonts w:ascii="Times New Roman" w:eastAsia="Times New Roman" w:hAnsi="Times New Roman" w:cs="Times New Roman"/>
          <w:sz w:val="24"/>
          <w:szCs w:val="24"/>
          <w:lang w:val="en-US"/>
        </w:rPr>
        <w:softHyphen/>
        <w:t>tence that outlines your argument about the about the KI.</w:t>
      </w:r>
      <w:proofErr w:type="gramEnd"/>
      <w:r w:rsidRPr="00D669AE">
        <w:rPr>
          <w:rFonts w:ascii="Times New Roman" w:eastAsia="Times New Roman" w:hAnsi="Times New Roman" w:cs="Times New Roman"/>
          <w:sz w:val="24"/>
          <w:szCs w:val="24"/>
          <w:lang w:val="en-US"/>
        </w:rPr>
        <w:t xml:space="preserve"> For example you could claim that,</w:t>
      </w:r>
      <w:r w:rsidRPr="00D669AE">
        <w:rPr>
          <w:rFonts w:ascii="Times New Roman" w:eastAsia="Times New Roman" w:hAnsi="Times New Roman" w:cs="Times New Roman"/>
          <w:color w:val="008000"/>
          <w:sz w:val="24"/>
          <w:szCs w:val="24"/>
          <w:lang w:val="en-US"/>
        </w:rPr>
        <w:t xml:space="preserve"> “Mathematics can be relied on because it is a purely logical system.”</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Explain</w:t>
      </w:r>
      <w:r w:rsidRPr="00D669AE">
        <w:rPr>
          <w:rFonts w:ascii="Times New Roman" w:eastAsia="Times New Roman" w:hAnsi="Times New Roman" w:cs="Times New Roman"/>
          <w:sz w:val="24"/>
          <w:szCs w:val="24"/>
          <w:lang w:val="en-US"/>
        </w:rPr>
        <w:t xml:space="preserve">. Elaborate and clarify your claim. </w:t>
      </w:r>
      <w:r w:rsidRPr="00D669AE">
        <w:rPr>
          <w:rFonts w:ascii="Times New Roman" w:eastAsia="Times New Roman" w:hAnsi="Times New Roman" w:cs="Times New Roman"/>
          <w:color w:val="008000"/>
          <w:sz w:val="24"/>
          <w:szCs w:val="24"/>
          <w:lang w:val="en-US"/>
        </w:rPr>
        <w:t>“Mathematics is axiomatic and independent of subjective experience</w:t>
      </w:r>
      <w:proofErr w:type="gramStart"/>
      <w:r w:rsidRPr="00D669AE">
        <w:rPr>
          <w:rFonts w:ascii="Times New Roman" w:eastAsia="Times New Roman" w:hAnsi="Times New Roman" w:cs="Times New Roman"/>
          <w:color w:val="008000"/>
          <w:sz w:val="24"/>
          <w:szCs w:val="24"/>
          <w:lang w:val="en-US"/>
        </w:rPr>
        <w:t>.“</w:t>
      </w:r>
      <w:proofErr w:type="gramEnd"/>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lastRenderedPageBreak/>
        <w:t>-</w:t>
      </w:r>
      <w:r w:rsidRPr="00D669AE">
        <w:rPr>
          <w:rFonts w:ascii="Times New Roman" w:eastAsia="Times New Roman" w:hAnsi="Times New Roman" w:cs="Times New Roman"/>
          <w:b/>
          <w:bCs/>
          <w:sz w:val="24"/>
          <w:szCs w:val="24"/>
          <w:lang w:val="en-US"/>
        </w:rPr>
        <w:t>Example</w:t>
      </w:r>
      <w:r w:rsidRPr="00D669AE">
        <w:rPr>
          <w:rFonts w:ascii="Times New Roman" w:eastAsia="Times New Roman" w:hAnsi="Times New Roman" w:cs="Times New Roman"/>
          <w:sz w:val="24"/>
          <w:szCs w:val="24"/>
          <w:lang w:val="en-US"/>
        </w:rPr>
        <w:t xml:space="preserve">. </w:t>
      </w:r>
      <w:proofErr w:type="gramStart"/>
      <w:r w:rsidRPr="00D669AE">
        <w:rPr>
          <w:rFonts w:ascii="Times New Roman" w:eastAsia="Times New Roman" w:hAnsi="Times New Roman" w:cs="Times New Roman"/>
          <w:sz w:val="24"/>
          <w:szCs w:val="24"/>
          <w:lang w:val="en-US"/>
        </w:rPr>
        <w:t>A real life example, to clar</w:t>
      </w:r>
      <w:r w:rsidRPr="00D669AE">
        <w:rPr>
          <w:rFonts w:ascii="Times New Roman" w:eastAsia="Times New Roman" w:hAnsi="Times New Roman" w:cs="Times New Roman"/>
          <w:sz w:val="24"/>
          <w:szCs w:val="24"/>
          <w:lang w:val="en-US"/>
        </w:rPr>
        <w:softHyphen/>
        <w:t>ify and sup</w:t>
      </w:r>
      <w:r w:rsidRPr="00D669AE">
        <w:rPr>
          <w:rFonts w:ascii="Times New Roman" w:eastAsia="Times New Roman" w:hAnsi="Times New Roman" w:cs="Times New Roman"/>
          <w:sz w:val="24"/>
          <w:szCs w:val="24"/>
          <w:lang w:val="en-US"/>
        </w:rPr>
        <w:softHyphen/>
        <w:t>port the claim from your own experience.</w:t>
      </w:r>
      <w:proofErr w:type="gramEnd"/>
      <w:r w:rsidRPr="00D669AE">
        <w:rPr>
          <w:rFonts w:ascii="Times New Roman" w:eastAsia="Times New Roman" w:hAnsi="Times New Roman" w:cs="Times New Roman"/>
          <w:sz w:val="24"/>
          <w:szCs w:val="24"/>
          <w:lang w:val="en-US"/>
        </w:rPr>
        <w:t xml:space="preserve"> Examples should be personal, specific, precise and real. Did something happen in your Science class? Did you have a conversation with your or hear a story from your grandfather? These are evidence from your own life rather than examples from Darwin or Lincoln. So you could talk about how, </w:t>
      </w:r>
      <w:r w:rsidRPr="00D669AE">
        <w:rPr>
          <w:rFonts w:ascii="Times New Roman" w:eastAsia="Times New Roman" w:hAnsi="Times New Roman" w:cs="Times New Roman"/>
          <w:color w:val="008000"/>
          <w:sz w:val="24"/>
          <w:szCs w:val="24"/>
          <w:lang w:val="en-US"/>
        </w:rPr>
        <w:t>“In mathematics we learned that the inside angles of a triangle, in Euclidian space, sum up to 180 degrees.”</w:t>
      </w:r>
    </w:p>
    <w:p w:rsidR="00D669AE" w:rsidRPr="00D669AE" w:rsidRDefault="00D669AE" w:rsidP="00D669AE">
      <w:pPr>
        <w:spacing w:before="100" w:beforeAutospacing="1" w:after="100" w:afterAutospacing="1" w:line="240" w:lineRule="auto"/>
        <w:outlineLvl w:val="1"/>
        <w:rPr>
          <w:rFonts w:ascii="Times New Roman" w:eastAsia="Times New Roman" w:hAnsi="Times New Roman" w:cs="Times New Roman"/>
          <w:b/>
          <w:bCs/>
          <w:sz w:val="28"/>
          <w:szCs w:val="28"/>
          <w:lang w:val="en-US"/>
        </w:rPr>
      </w:pPr>
      <w:r w:rsidRPr="00D669AE">
        <w:rPr>
          <w:rFonts w:ascii="Times New Roman" w:eastAsia="Times New Roman" w:hAnsi="Times New Roman" w:cs="Times New Roman"/>
          <w:b/>
          <w:bCs/>
          <w:sz w:val="28"/>
          <w:szCs w:val="28"/>
          <w:lang w:val="en-US"/>
        </w:rPr>
        <w:t>Paragraph 3</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Counter-claim.</w:t>
      </w:r>
      <w:r w:rsidRPr="00D669AE">
        <w:rPr>
          <w:rFonts w:ascii="Times New Roman" w:eastAsia="Times New Roman" w:hAnsi="Times New Roman" w:cs="Times New Roman"/>
          <w:sz w:val="24"/>
          <w:szCs w:val="24"/>
          <w:lang w:val="en-US"/>
        </w:rPr>
        <w:t xml:space="preserve"> Argue against your claim above. </w:t>
      </w:r>
      <w:r w:rsidRPr="00D669AE">
        <w:rPr>
          <w:rFonts w:ascii="Times New Roman" w:eastAsia="Times New Roman" w:hAnsi="Times New Roman" w:cs="Times New Roman"/>
          <w:color w:val="008000"/>
          <w:sz w:val="24"/>
          <w:szCs w:val="24"/>
          <w:lang w:val="en-US"/>
        </w:rPr>
        <w:t>“However, it is possible to come to different conclusions using different systems of mathematics.”</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Example</w:t>
      </w:r>
      <w:r w:rsidRPr="00D669AE">
        <w:rPr>
          <w:rFonts w:ascii="Times New Roman" w:eastAsia="Times New Roman" w:hAnsi="Times New Roman" w:cs="Times New Roman"/>
          <w:sz w:val="24"/>
          <w:szCs w:val="24"/>
          <w:lang w:val="en-US"/>
        </w:rPr>
        <w:t xml:space="preserve">. </w:t>
      </w:r>
      <w:proofErr w:type="gramStart"/>
      <w:r w:rsidRPr="00D669AE">
        <w:rPr>
          <w:rFonts w:ascii="Times New Roman" w:eastAsia="Times New Roman" w:hAnsi="Times New Roman" w:cs="Times New Roman"/>
          <w:sz w:val="24"/>
          <w:szCs w:val="24"/>
          <w:lang w:val="en-US"/>
        </w:rPr>
        <w:t>An example that supports your counter claim.</w:t>
      </w:r>
      <w:proofErr w:type="gramEnd"/>
      <w:r w:rsidRPr="00D669AE">
        <w:rPr>
          <w:rFonts w:ascii="Times New Roman" w:eastAsia="Times New Roman" w:hAnsi="Times New Roman" w:cs="Times New Roman"/>
          <w:sz w:val="24"/>
          <w:szCs w:val="24"/>
          <w:lang w:val="en-US"/>
        </w:rPr>
        <w:t xml:space="preserve"> </w:t>
      </w:r>
      <w:r w:rsidRPr="00D669AE">
        <w:rPr>
          <w:rFonts w:ascii="Times New Roman" w:eastAsia="Times New Roman" w:hAnsi="Times New Roman" w:cs="Times New Roman"/>
          <w:color w:val="008000"/>
          <w:sz w:val="24"/>
          <w:szCs w:val="24"/>
          <w:lang w:val="en-US"/>
        </w:rPr>
        <w:t>“There are different It is not possible to demonstrate that the interior angles of a triangle equal 180 degrees in Euclidian space, this cannot be proven within other systems, such as spherical geometry or hyperbolic geometry.”</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Link to KI</w:t>
      </w:r>
      <w:r w:rsidRPr="00D669AE">
        <w:rPr>
          <w:rFonts w:ascii="Times New Roman" w:eastAsia="Times New Roman" w:hAnsi="Times New Roman" w:cs="Times New Roman"/>
          <w:sz w:val="24"/>
          <w:szCs w:val="24"/>
          <w:lang w:val="en-US"/>
        </w:rPr>
        <w:t>. Quickly sum up the (complicated) insights of this section. “It is therefore clear that mathematics is reliable to an extent, but often it can only show something to be true within one fixed system or approach.”</w:t>
      </w:r>
    </w:p>
    <w:p w:rsidR="00D669AE" w:rsidRPr="00D669AE" w:rsidRDefault="00D669AE" w:rsidP="00D669AE">
      <w:pPr>
        <w:pBdr>
          <w:top w:val="single" w:sz="4" w:space="1" w:color="DDDDDD"/>
          <w:left w:val="single" w:sz="4" w:space="4" w:color="DDDDDD"/>
          <w:bottom w:val="single" w:sz="4" w:space="3" w:color="DDDDDD"/>
          <w:right w:val="single" w:sz="4" w:space="4" w:color="DDDDDD"/>
        </w:pBdr>
        <w:spacing w:before="100" w:beforeAutospacing="1" w:after="100" w:afterAutospacing="1" w:line="240" w:lineRule="auto"/>
        <w:jc w:val="center"/>
        <w:rPr>
          <w:rFonts w:ascii="Times New Roman" w:eastAsia="Times New Roman" w:hAnsi="Times New Roman" w:cs="Times New Roman"/>
          <w:color w:val="555555"/>
          <w:sz w:val="24"/>
          <w:szCs w:val="24"/>
          <w:lang w:val="en-US"/>
        </w:rPr>
      </w:pPr>
      <w:r w:rsidRPr="00D669AE">
        <w:rPr>
          <w:rFonts w:ascii="Times New Roman" w:eastAsia="Times New Roman" w:hAnsi="Times New Roman" w:cs="Times New Roman"/>
          <w:color w:val="555555"/>
          <w:sz w:val="24"/>
          <w:szCs w:val="24"/>
          <w:lang w:val="en-US"/>
        </w:rPr>
        <w:t xml:space="preserve">Section 3: Another two body paragraphs, looking at your second </w:t>
      </w:r>
      <w:proofErr w:type="spellStart"/>
      <w:r w:rsidRPr="00D669AE">
        <w:rPr>
          <w:rFonts w:ascii="Times New Roman" w:eastAsia="Times New Roman" w:hAnsi="Times New Roman" w:cs="Times New Roman"/>
          <w:color w:val="555555"/>
          <w:sz w:val="24"/>
          <w:szCs w:val="24"/>
          <w:lang w:val="en-US"/>
        </w:rPr>
        <w:t>AoK</w:t>
      </w:r>
      <w:proofErr w:type="spellEnd"/>
      <w:r w:rsidRPr="00D669AE">
        <w:rPr>
          <w:rFonts w:ascii="Times New Roman" w:eastAsia="Times New Roman" w:hAnsi="Times New Roman" w:cs="Times New Roman"/>
          <w:color w:val="555555"/>
          <w:sz w:val="24"/>
          <w:szCs w:val="24"/>
          <w:lang w:val="en-US"/>
        </w:rPr>
        <w:t xml:space="preserve"> or </w:t>
      </w:r>
      <w:proofErr w:type="spellStart"/>
      <w:r w:rsidRPr="00D669AE">
        <w:rPr>
          <w:rFonts w:ascii="Times New Roman" w:eastAsia="Times New Roman" w:hAnsi="Times New Roman" w:cs="Times New Roman"/>
          <w:color w:val="555555"/>
          <w:sz w:val="24"/>
          <w:szCs w:val="24"/>
          <w:lang w:val="en-US"/>
        </w:rPr>
        <w:t>WoK</w:t>
      </w:r>
      <w:proofErr w:type="spellEnd"/>
      <w:r w:rsidRPr="00D669AE">
        <w:rPr>
          <w:rFonts w:ascii="Times New Roman" w:eastAsia="Times New Roman" w:hAnsi="Times New Roman" w:cs="Times New Roman"/>
          <w:color w:val="555555"/>
          <w:sz w:val="24"/>
          <w:szCs w:val="24"/>
          <w:lang w:val="en-US"/>
        </w:rPr>
        <w:t xml:space="preserve">. Write these using the same approach you saw in paragraphs 2 and 3. </w:t>
      </w:r>
      <w:r w:rsidRPr="00D669AE">
        <w:rPr>
          <w:rFonts w:ascii="Times New Roman" w:eastAsia="Times New Roman" w:hAnsi="Times New Roman" w:cs="Times New Roman"/>
          <w:color w:val="0000FF"/>
          <w:sz w:val="24"/>
          <w:szCs w:val="24"/>
          <w:lang w:val="en-US"/>
        </w:rPr>
        <w:t>400 words</w:t>
      </w:r>
    </w:p>
    <w:p w:rsidR="00D669AE" w:rsidRPr="00D669AE" w:rsidRDefault="00D669AE" w:rsidP="00D669AE">
      <w:pPr>
        <w:spacing w:before="100" w:beforeAutospacing="1" w:after="100" w:afterAutospacing="1" w:line="240" w:lineRule="auto"/>
        <w:outlineLvl w:val="1"/>
        <w:rPr>
          <w:rFonts w:ascii="Times New Roman" w:eastAsia="Times New Roman" w:hAnsi="Times New Roman" w:cs="Times New Roman"/>
          <w:b/>
          <w:bCs/>
          <w:sz w:val="28"/>
          <w:szCs w:val="28"/>
          <w:lang w:val="en-US"/>
        </w:rPr>
      </w:pPr>
      <w:r w:rsidRPr="00D669AE">
        <w:rPr>
          <w:rFonts w:ascii="Times New Roman" w:eastAsia="Times New Roman" w:hAnsi="Times New Roman" w:cs="Times New Roman"/>
          <w:b/>
          <w:bCs/>
          <w:sz w:val="28"/>
          <w:szCs w:val="28"/>
          <w:lang w:val="en-US"/>
        </w:rPr>
        <w:t>Paragraph 4</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Claim</w:t>
      </w:r>
      <w:r w:rsidRPr="00D669AE">
        <w:rPr>
          <w:rFonts w:ascii="Times New Roman" w:eastAsia="Times New Roman" w:hAnsi="Times New Roman" w:cs="Times New Roman"/>
          <w:sz w:val="24"/>
          <w:szCs w:val="24"/>
          <w:lang w:val="en-US"/>
        </w:rPr>
        <w:t>.</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Explain</w:t>
      </w:r>
      <w:r w:rsidRPr="00D669AE">
        <w:rPr>
          <w:rFonts w:ascii="Times New Roman" w:eastAsia="Times New Roman" w:hAnsi="Times New Roman" w:cs="Times New Roman"/>
          <w:sz w:val="24"/>
          <w:szCs w:val="24"/>
          <w:lang w:val="en-US"/>
        </w:rPr>
        <w:t>.</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Example</w:t>
      </w:r>
      <w:r w:rsidRPr="00D669AE">
        <w:rPr>
          <w:rFonts w:ascii="Times New Roman" w:eastAsia="Times New Roman" w:hAnsi="Times New Roman" w:cs="Times New Roman"/>
          <w:sz w:val="24"/>
          <w:szCs w:val="24"/>
          <w:lang w:val="en-US"/>
        </w:rPr>
        <w:t>.</w:t>
      </w:r>
    </w:p>
    <w:p w:rsidR="00D669AE" w:rsidRPr="00D669AE" w:rsidRDefault="00D669AE" w:rsidP="00D669AE">
      <w:pPr>
        <w:spacing w:before="100" w:beforeAutospacing="1" w:after="100" w:afterAutospacing="1" w:line="240" w:lineRule="auto"/>
        <w:outlineLvl w:val="1"/>
        <w:rPr>
          <w:rFonts w:ascii="Times New Roman" w:eastAsia="Times New Roman" w:hAnsi="Times New Roman" w:cs="Times New Roman"/>
          <w:b/>
          <w:bCs/>
          <w:sz w:val="28"/>
          <w:szCs w:val="28"/>
          <w:lang w:val="en-US"/>
        </w:rPr>
      </w:pPr>
      <w:r w:rsidRPr="00D669AE">
        <w:rPr>
          <w:rFonts w:ascii="Times New Roman" w:eastAsia="Times New Roman" w:hAnsi="Times New Roman" w:cs="Times New Roman"/>
          <w:b/>
          <w:bCs/>
          <w:sz w:val="28"/>
          <w:szCs w:val="28"/>
          <w:lang w:val="en-US"/>
        </w:rPr>
        <w:t>Paragraph 5</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Counter-claim</w:t>
      </w:r>
      <w:r w:rsidRPr="00D669AE">
        <w:rPr>
          <w:rFonts w:ascii="Times New Roman" w:eastAsia="Times New Roman" w:hAnsi="Times New Roman" w:cs="Times New Roman"/>
          <w:sz w:val="24"/>
          <w:szCs w:val="24"/>
          <w:lang w:val="en-US"/>
        </w:rPr>
        <w:t>.</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Example.</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Link to KI.</w:t>
      </w:r>
    </w:p>
    <w:p w:rsidR="00D669AE" w:rsidRPr="00D669AE" w:rsidRDefault="00D669AE" w:rsidP="00D669AE">
      <w:pPr>
        <w:pBdr>
          <w:top w:val="single" w:sz="4" w:space="1" w:color="DDDDDD"/>
          <w:left w:val="single" w:sz="4" w:space="4" w:color="DDDDDD"/>
          <w:bottom w:val="single" w:sz="4" w:space="3" w:color="DDDDDD"/>
          <w:right w:val="single" w:sz="4" w:space="4" w:color="DDDDDD"/>
        </w:pBdr>
        <w:spacing w:before="100" w:beforeAutospacing="1" w:after="100" w:afterAutospacing="1" w:line="240" w:lineRule="auto"/>
        <w:jc w:val="center"/>
        <w:rPr>
          <w:rFonts w:ascii="Times New Roman" w:eastAsia="Times New Roman" w:hAnsi="Times New Roman" w:cs="Times New Roman"/>
          <w:color w:val="555555"/>
          <w:sz w:val="24"/>
          <w:szCs w:val="24"/>
          <w:lang w:val="en-US"/>
        </w:rPr>
      </w:pPr>
      <w:r w:rsidRPr="00D669AE">
        <w:rPr>
          <w:rFonts w:ascii="Times New Roman" w:eastAsia="Times New Roman" w:hAnsi="Times New Roman" w:cs="Times New Roman"/>
          <w:color w:val="555555"/>
          <w:sz w:val="24"/>
          <w:szCs w:val="24"/>
          <w:lang w:val="en-US"/>
        </w:rPr>
        <w:t xml:space="preserve">Section 3: Another two body paragraphs, looking at your third </w:t>
      </w:r>
      <w:proofErr w:type="spellStart"/>
      <w:r w:rsidRPr="00D669AE">
        <w:rPr>
          <w:rFonts w:ascii="Times New Roman" w:eastAsia="Times New Roman" w:hAnsi="Times New Roman" w:cs="Times New Roman"/>
          <w:color w:val="555555"/>
          <w:sz w:val="24"/>
          <w:szCs w:val="24"/>
          <w:lang w:val="en-US"/>
        </w:rPr>
        <w:t>AoK</w:t>
      </w:r>
      <w:proofErr w:type="spellEnd"/>
      <w:r w:rsidRPr="00D669AE">
        <w:rPr>
          <w:rFonts w:ascii="Times New Roman" w:eastAsia="Times New Roman" w:hAnsi="Times New Roman" w:cs="Times New Roman"/>
          <w:color w:val="555555"/>
          <w:sz w:val="24"/>
          <w:szCs w:val="24"/>
          <w:lang w:val="en-US"/>
        </w:rPr>
        <w:t xml:space="preserve"> or </w:t>
      </w:r>
      <w:proofErr w:type="spellStart"/>
      <w:r w:rsidRPr="00D669AE">
        <w:rPr>
          <w:rFonts w:ascii="Times New Roman" w:eastAsia="Times New Roman" w:hAnsi="Times New Roman" w:cs="Times New Roman"/>
          <w:color w:val="555555"/>
          <w:sz w:val="24"/>
          <w:szCs w:val="24"/>
          <w:lang w:val="en-US"/>
        </w:rPr>
        <w:t>WoK</w:t>
      </w:r>
      <w:proofErr w:type="spellEnd"/>
      <w:r w:rsidRPr="00D669AE">
        <w:rPr>
          <w:rFonts w:ascii="Times New Roman" w:eastAsia="Times New Roman" w:hAnsi="Times New Roman" w:cs="Times New Roman"/>
          <w:color w:val="555555"/>
          <w:sz w:val="24"/>
          <w:szCs w:val="24"/>
          <w:lang w:val="en-US"/>
        </w:rPr>
        <w:t xml:space="preserve">. Write these using the same approach you saw in paragraphs 2 and 3. </w:t>
      </w:r>
      <w:r w:rsidRPr="00D669AE">
        <w:rPr>
          <w:rFonts w:ascii="Times New Roman" w:eastAsia="Times New Roman" w:hAnsi="Times New Roman" w:cs="Times New Roman"/>
          <w:color w:val="0000FF"/>
          <w:sz w:val="24"/>
          <w:szCs w:val="24"/>
          <w:lang w:val="en-US"/>
        </w:rPr>
        <w:t>400 words</w:t>
      </w:r>
    </w:p>
    <w:p w:rsidR="00D669AE" w:rsidRPr="00D669AE" w:rsidRDefault="00D669AE" w:rsidP="00D669AE">
      <w:pPr>
        <w:spacing w:before="100" w:beforeAutospacing="1" w:after="100" w:afterAutospacing="1" w:line="240" w:lineRule="auto"/>
        <w:outlineLvl w:val="1"/>
        <w:rPr>
          <w:rFonts w:ascii="Times New Roman" w:eastAsia="Times New Roman" w:hAnsi="Times New Roman" w:cs="Times New Roman"/>
          <w:b/>
          <w:bCs/>
          <w:sz w:val="28"/>
          <w:szCs w:val="28"/>
          <w:lang w:val="en-US"/>
        </w:rPr>
      </w:pPr>
      <w:r w:rsidRPr="00D669AE">
        <w:rPr>
          <w:rFonts w:ascii="Times New Roman" w:eastAsia="Times New Roman" w:hAnsi="Times New Roman" w:cs="Times New Roman"/>
          <w:b/>
          <w:bCs/>
          <w:sz w:val="28"/>
          <w:szCs w:val="28"/>
          <w:lang w:val="en-US"/>
        </w:rPr>
        <w:t>Paragraph 6</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Claim.</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Explain.</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Example.</w:t>
      </w:r>
    </w:p>
    <w:p w:rsidR="00D669AE" w:rsidRPr="00D669AE" w:rsidRDefault="00D669AE" w:rsidP="00D669AE">
      <w:pPr>
        <w:spacing w:before="100" w:beforeAutospacing="1" w:after="100" w:afterAutospacing="1" w:line="240" w:lineRule="auto"/>
        <w:outlineLvl w:val="1"/>
        <w:rPr>
          <w:rFonts w:ascii="Times New Roman" w:eastAsia="Times New Roman" w:hAnsi="Times New Roman" w:cs="Times New Roman"/>
          <w:b/>
          <w:bCs/>
          <w:sz w:val="28"/>
          <w:szCs w:val="28"/>
          <w:lang w:val="en-US"/>
        </w:rPr>
      </w:pPr>
      <w:r w:rsidRPr="00D669AE">
        <w:rPr>
          <w:rFonts w:ascii="Times New Roman" w:eastAsia="Times New Roman" w:hAnsi="Times New Roman" w:cs="Times New Roman"/>
          <w:b/>
          <w:bCs/>
          <w:sz w:val="28"/>
          <w:szCs w:val="28"/>
          <w:lang w:val="en-US"/>
        </w:rPr>
        <w:t>Paragraph 7</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Counter-claim.</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Example.</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Link to KI.</w:t>
      </w:r>
    </w:p>
    <w:p w:rsidR="00D669AE" w:rsidRPr="00D669AE" w:rsidRDefault="00D669AE" w:rsidP="00D669AE">
      <w:pPr>
        <w:pBdr>
          <w:top w:val="single" w:sz="4" w:space="1" w:color="DDDDDD"/>
          <w:left w:val="single" w:sz="4" w:space="4" w:color="DDDDDD"/>
          <w:bottom w:val="single" w:sz="4" w:space="3" w:color="DDDDDD"/>
          <w:right w:val="single" w:sz="4" w:space="4" w:color="DDDDDD"/>
        </w:pBdr>
        <w:spacing w:before="100" w:beforeAutospacing="1" w:after="100" w:afterAutospacing="1" w:line="240" w:lineRule="auto"/>
        <w:jc w:val="center"/>
        <w:rPr>
          <w:rFonts w:ascii="Times New Roman" w:eastAsia="Times New Roman" w:hAnsi="Times New Roman" w:cs="Times New Roman"/>
          <w:color w:val="555555"/>
          <w:sz w:val="24"/>
          <w:szCs w:val="24"/>
          <w:lang w:val="en-US"/>
        </w:rPr>
      </w:pPr>
      <w:r w:rsidRPr="00D669AE">
        <w:rPr>
          <w:rFonts w:ascii="Times New Roman" w:eastAsia="Times New Roman" w:hAnsi="Times New Roman" w:cs="Times New Roman"/>
          <w:color w:val="555555"/>
          <w:sz w:val="24"/>
          <w:szCs w:val="24"/>
          <w:lang w:val="en-US"/>
        </w:rPr>
        <w:t xml:space="preserve">Section 5: Conclusion with two paragraphs </w:t>
      </w:r>
      <w:proofErr w:type="spellStart"/>
      <w:r w:rsidRPr="00D669AE">
        <w:rPr>
          <w:rFonts w:ascii="Times New Roman" w:eastAsia="Times New Roman" w:hAnsi="Times New Roman" w:cs="Times New Roman"/>
          <w:color w:val="555555"/>
          <w:sz w:val="24"/>
          <w:szCs w:val="24"/>
          <w:lang w:val="en-US"/>
        </w:rPr>
        <w:t>totalling</w:t>
      </w:r>
      <w:proofErr w:type="spellEnd"/>
      <w:r w:rsidRPr="00D669AE">
        <w:rPr>
          <w:rFonts w:ascii="Times New Roman" w:eastAsia="Times New Roman" w:hAnsi="Times New Roman" w:cs="Times New Roman"/>
          <w:color w:val="555555"/>
          <w:sz w:val="24"/>
          <w:szCs w:val="24"/>
          <w:lang w:val="en-US"/>
        </w:rPr>
        <w:t xml:space="preserve"> </w:t>
      </w:r>
      <w:r w:rsidRPr="00D669AE">
        <w:rPr>
          <w:rFonts w:ascii="Times New Roman" w:eastAsia="Times New Roman" w:hAnsi="Times New Roman" w:cs="Times New Roman"/>
          <w:color w:val="0000FF"/>
          <w:sz w:val="24"/>
          <w:szCs w:val="24"/>
          <w:lang w:val="en-US"/>
        </w:rPr>
        <w:t>200-250 words</w:t>
      </w:r>
    </w:p>
    <w:p w:rsidR="00D669AE" w:rsidRPr="00D669AE" w:rsidRDefault="00D669AE" w:rsidP="00D669AE">
      <w:pPr>
        <w:spacing w:before="100" w:beforeAutospacing="1" w:after="100" w:afterAutospacing="1" w:line="240" w:lineRule="auto"/>
        <w:outlineLvl w:val="1"/>
        <w:rPr>
          <w:rFonts w:ascii="Times New Roman" w:eastAsia="Times New Roman" w:hAnsi="Times New Roman" w:cs="Times New Roman"/>
          <w:b/>
          <w:bCs/>
          <w:sz w:val="28"/>
          <w:szCs w:val="28"/>
          <w:lang w:val="en-US"/>
        </w:rPr>
      </w:pPr>
      <w:r w:rsidRPr="00D669AE">
        <w:rPr>
          <w:rFonts w:ascii="Times New Roman" w:eastAsia="Times New Roman" w:hAnsi="Times New Roman" w:cs="Times New Roman"/>
          <w:b/>
          <w:bCs/>
          <w:sz w:val="28"/>
          <w:szCs w:val="28"/>
          <w:lang w:val="en-US"/>
        </w:rPr>
        <w:t>Paragraph 8</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Implications and significance</w:t>
      </w:r>
      <w:r w:rsidRPr="00D669AE">
        <w:rPr>
          <w:rFonts w:ascii="Times New Roman" w:eastAsia="Times New Roman" w:hAnsi="Times New Roman" w:cs="Times New Roman"/>
          <w:sz w:val="24"/>
          <w:szCs w:val="24"/>
          <w:lang w:val="en-US"/>
        </w:rPr>
        <w:t>. Why is it important that we know about this?</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Perspective</w:t>
      </w:r>
      <w:r w:rsidRPr="00D669AE">
        <w:rPr>
          <w:rFonts w:ascii="Times New Roman" w:eastAsia="Times New Roman" w:hAnsi="Times New Roman" w:cs="Times New Roman"/>
          <w:sz w:val="24"/>
          <w:szCs w:val="24"/>
          <w:lang w:val="en-US"/>
        </w:rPr>
        <w:t>. Explain another view that someone may have (i.e. an older person, someone who’s had different life experiences than you)</w:t>
      </w:r>
    </w:p>
    <w:p w:rsidR="00D669AE" w:rsidRPr="00D669AE" w:rsidRDefault="00D669AE" w:rsidP="00D669AE">
      <w:pPr>
        <w:spacing w:before="100" w:beforeAutospacing="1" w:after="100" w:afterAutospacing="1" w:line="240" w:lineRule="auto"/>
        <w:outlineLvl w:val="1"/>
        <w:rPr>
          <w:rFonts w:ascii="Times New Roman" w:eastAsia="Times New Roman" w:hAnsi="Times New Roman" w:cs="Times New Roman"/>
          <w:b/>
          <w:bCs/>
          <w:sz w:val="28"/>
          <w:szCs w:val="28"/>
          <w:lang w:val="en-US"/>
        </w:rPr>
      </w:pPr>
      <w:r w:rsidRPr="00D669AE">
        <w:rPr>
          <w:rFonts w:ascii="Times New Roman" w:eastAsia="Times New Roman" w:hAnsi="Times New Roman" w:cs="Times New Roman"/>
          <w:b/>
          <w:bCs/>
          <w:sz w:val="28"/>
          <w:szCs w:val="28"/>
          <w:lang w:val="en-US"/>
        </w:rPr>
        <w:t>Paragraph 9</w:t>
      </w:r>
    </w:p>
    <w:p w:rsidR="00D669AE" w:rsidRPr="00D669AE" w:rsidRDefault="00D669AE" w:rsidP="00D669AE">
      <w:pPr>
        <w:spacing w:before="100" w:beforeAutospacing="1" w:after="100" w:afterAutospacing="1" w:line="240" w:lineRule="auto"/>
        <w:rPr>
          <w:rFonts w:ascii="Times New Roman" w:eastAsia="Times New Roman" w:hAnsi="Times New Roman" w:cs="Times New Roman"/>
          <w:sz w:val="24"/>
          <w:szCs w:val="24"/>
          <w:lang w:val="en-US"/>
        </w:rPr>
      </w:pPr>
      <w:r w:rsidRPr="00D669AE">
        <w:rPr>
          <w:rFonts w:ascii="Times New Roman" w:eastAsia="Times New Roman" w:hAnsi="Times New Roman" w:cs="Times New Roman"/>
          <w:sz w:val="24"/>
          <w:szCs w:val="24"/>
          <w:lang w:val="en-US"/>
        </w:rPr>
        <w:t>-</w:t>
      </w:r>
      <w:r w:rsidRPr="00D669AE">
        <w:rPr>
          <w:rFonts w:ascii="Times New Roman" w:eastAsia="Times New Roman" w:hAnsi="Times New Roman" w:cs="Times New Roman"/>
          <w:b/>
          <w:bCs/>
          <w:sz w:val="24"/>
          <w:szCs w:val="24"/>
          <w:lang w:val="en-US"/>
        </w:rPr>
        <w:t>Sum up the argument</w:t>
      </w:r>
      <w:r w:rsidRPr="00D669AE">
        <w:rPr>
          <w:rFonts w:ascii="Times New Roman" w:eastAsia="Times New Roman" w:hAnsi="Times New Roman" w:cs="Times New Roman"/>
          <w:sz w:val="24"/>
          <w:szCs w:val="24"/>
          <w:lang w:val="en-US"/>
        </w:rPr>
        <w:t xml:space="preserve">. </w:t>
      </w:r>
      <w:proofErr w:type="gramStart"/>
      <w:r w:rsidRPr="00D669AE">
        <w:rPr>
          <w:rFonts w:ascii="Times New Roman" w:eastAsia="Times New Roman" w:hAnsi="Times New Roman" w:cs="Times New Roman"/>
          <w:sz w:val="24"/>
          <w:szCs w:val="24"/>
          <w:lang w:val="en-US"/>
        </w:rPr>
        <w:t>The thesis again, in short.</w:t>
      </w:r>
      <w:proofErr w:type="gramEnd"/>
      <w:r w:rsidR="0052095B">
        <w:rPr>
          <w:rStyle w:val="EndnoteReference"/>
          <w:rFonts w:ascii="Times New Roman" w:eastAsia="Times New Roman" w:hAnsi="Times New Roman" w:cs="Times New Roman"/>
          <w:sz w:val="24"/>
          <w:szCs w:val="24"/>
          <w:lang w:val="en-US"/>
        </w:rPr>
        <w:endnoteReference w:id="1"/>
      </w:r>
    </w:p>
    <w:p w:rsidR="00D669AE" w:rsidRDefault="00D669AE">
      <w:pPr>
        <w:rPr>
          <w:lang w:val="en-US"/>
        </w:rPr>
      </w:pPr>
    </w:p>
    <w:p w:rsidR="0052095B" w:rsidRDefault="0052095B">
      <w:pPr>
        <w:rPr>
          <w:lang w:val="en-US"/>
        </w:rPr>
      </w:pPr>
    </w:p>
    <w:p w:rsidR="0052095B" w:rsidRPr="00D669AE" w:rsidRDefault="0052095B">
      <w:pPr>
        <w:rPr>
          <w:lang w:val="en-US"/>
        </w:rPr>
      </w:pPr>
      <w:r>
        <w:rPr>
          <w:lang w:val="en-US"/>
        </w:rPr>
        <w:t xml:space="preserve">Obviously you may not need all these paragraphs and you may have used a different </w:t>
      </w:r>
      <w:proofErr w:type="gramStart"/>
      <w:r>
        <w:rPr>
          <w:lang w:val="en-US"/>
        </w:rPr>
        <w:t>structure  –</w:t>
      </w:r>
      <w:proofErr w:type="gramEnd"/>
      <w:r>
        <w:rPr>
          <w:lang w:val="en-US"/>
        </w:rPr>
        <w:t xml:space="preserve"> this is a formula/ model – not a solution!</w:t>
      </w:r>
    </w:p>
    <w:p w:rsidR="00D669AE" w:rsidRDefault="00D669AE">
      <w:pPr>
        <w:rPr>
          <w:lang w:val="en-US"/>
        </w:rPr>
      </w:pPr>
    </w:p>
    <w:p w:rsidR="0052095B" w:rsidRDefault="0052095B">
      <w:pPr>
        <w:rPr>
          <w:lang w:val="en-US"/>
        </w:rPr>
      </w:pPr>
    </w:p>
    <w:p w:rsidR="0052095B" w:rsidRDefault="0052095B">
      <w:pPr>
        <w:rPr>
          <w:lang w:val="en-US"/>
        </w:rPr>
      </w:pPr>
    </w:p>
    <w:p w:rsidR="0052095B" w:rsidRDefault="0052095B">
      <w:pPr>
        <w:rPr>
          <w:lang w:val="en-US"/>
        </w:rPr>
      </w:pPr>
    </w:p>
    <w:p w:rsidR="0052095B" w:rsidRDefault="0052095B">
      <w:pPr>
        <w:rPr>
          <w:lang w:val="en-US"/>
        </w:rPr>
      </w:pPr>
    </w:p>
    <w:p w:rsidR="0052095B" w:rsidRDefault="0052095B">
      <w:pPr>
        <w:rPr>
          <w:lang w:val="en-US"/>
        </w:rPr>
      </w:pPr>
    </w:p>
    <w:sectPr w:rsidR="0052095B" w:rsidSect="00CA5BA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95C" w:rsidRDefault="0018395C" w:rsidP="0018395C">
      <w:pPr>
        <w:spacing w:after="0" w:line="240" w:lineRule="auto"/>
      </w:pPr>
      <w:r>
        <w:separator/>
      </w:r>
    </w:p>
  </w:endnote>
  <w:endnote w:type="continuationSeparator" w:id="0">
    <w:p w:rsidR="0018395C" w:rsidRDefault="0018395C" w:rsidP="0018395C">
      <w:pPr>
        <w:spacing w:after="0" w:line="240" w:lineRule="auto"/>
      </w:pPr>
      <w:r>
        <w:continuationSeparator/>
      </w:r>
    </w:p>
  </w:endnote>
  <w:endnote w:id="1">
    <w:p w:rsidR="0052095B" w:rsidRPr="0052095B" w:rsidRDefault="0052095B">
      <w:pPr>
        <w:pStyle w:val="EndnoteText"/>
        <w:rPr>
          <w:lang w:val="en-US"/>
        </w:rPr>
      </w:pPr>
      <w:r>
        <w:rPr>
          <w:rStyle w:val="EndnoteReference"/>
        </w:rPr>
        <w:endnoteRef/>
      </w:r>
      <w:r>
        <w:t xml:space="preserve"> </w:t>
      </w:r>
      <w:r>
        <w:rPr>
          <w:lang w:val="en-US"/>
        </w:rPr>
        <w:t xml:space="preserve">Tim woods TOK </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95B" w:rsidRDefault="0052095B">
    <w:pPr>
      <w:pStyle w:val="Footer"/>
    </w:pPr>
  </w:p>
  <w:p w:rsidR="0052095B" w:rsidRDefault="005209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95C" w:rsidRDefault="0018395C" w:rsidP="0018395C">
      <w:pPr>
        <w:spacing w:after="0" w:line="240" w:lineRule="auto"/>
      </w:pPr>
      <w:r>
        <w:separator/>
      </w:r>
    </w:p>
  </w:footnote>
  <w:footnote w:type="continuationSeparator" w:id="0">
    <w:p w:rsidR="0018395C" w:rsidRDefault="0018395C" w:rsidP="001839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1F8705D6D8B14CC58EC89C76A6743FE1"/>
      </w:placeholder>
      <w:dataBinding w:prefixMappings="xmlns:ns0='http://schemas.openxmlformats.org/package/2006/metadata/core-properties' xmlns:ns1='http://purl.org/dc/elements/1.1/'" w:xpath="/ns0:coreProperties[1]/ns1:title[1]" w:storeItemID="{6C3C8BC8-F283-45AE-878A-BAB7291924A1}"/>
      <w:text/>
    </w:sdtPr>
    <w:sdtContent>
      <w:p w:rsidR="0018395C" w:rsidRDefault="0018395C">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TOK Y13</w:t>
        </w:r>
      </w:p>
    </w:sdtContent>
  </w:sdt>
  <w:p w:rsidR="0018395C" w:rsidRDefault="0018395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footnotePr>
    <w:footnote w:id="-1"/>
    <w:footnote w:id="0"/>
  </w:footnotePr>
  <w:endnotePr>
    <w:endnote w:id="-1"/>
    <w:endnote w:id="0"/>
  </w:endnotePr>
  <w:compat/>
  <w:rsids>
    <w:rsidRoot w:val="002F12C9"/>
    <w:rsid w:val="0018395C"/>
    <w:rsid w:val="002F12C9"/>
    <w:rsid w:val="003D3986"/>
    <w:rsid w:val="003F6B7E"/>
    <w:rsid w:val="0052095B"/>
    <w:rsid w:val="0055368A"/>
    <w:rsid w:val="005B23A8"/>
    <w:rsid w:val="00672F50"/>
    <w:rsid w:val="00764480"/>
    <w:rsid w:val="007B22E6"/>
    <w:rsid w:val="008E6214"/>
    <w:rsid w:val="009C0F59"/>
    <w:rsid w:val="009E5F6B"/>
    <w:rsid w:val="00A522BE"/>
    <w:rsid w:val="00B6094D"/>
    <w:rsid w:val="00CA5BAE"/>
    <w:rsid w:val="00D62126"/>
    <w:rsid w:val="00D669AE"/>
    <w:rsid w:val="00EC0664"/>
    <w:rsid w:val="00F6038B"/>
    <w:rsid w:val="00F914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BAE"/>
    <w:rPr>
      <w:lang w:val="en-GB"/>
    </w:rPr>
  </w:style>
  <w:style w:type="paragraph" w:styleId="Heading2">
    <w:name w:val="heading 2"/>
    <w:basedOn w:val="Normal"/>
    <w:link w:val="Heading2Char"/>
    <w:uiPriority w:val="9"/>
    <w:qFormat/>
    <w:rsid w:val="00D669AE"/>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39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395C"/>
    <w:rPr>
      <w:lang w:val="en-GB"/>
    </w:rPr>
  </w:style>
  <w:style w:type="paragraph" w:styleId="Footer">
    <w:name w:val="footer"/>
    <w:basedOn w:val="Normal"/>
    <w:link w:val="FooterChar"/>
    <w:uiPriority w:val="99"/>
    <w:unhideWhenUsed/>
    <w:rsid w:val="001839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395C"/>
    <w:rPr>
      <w:lang w:val="en-GB"/>
    </w:rPr>
  </w:style>
  <w:style w:type="character" w:customStyle="1" w:styleId="Heading2Char">
    <w:name w:val="Heading 2 Char"/>
    <w:basedOn w:val="DefaultParagraphFont"/>
    <w:link w:val="Heading2"/>
    <w:uiPriority w:val="9"/>
    <w:rsid w:val="00D669A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669A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D669AE"/>
    <w:rPr>
      <w:b/>
      <w:bCs/>
    </w:rPr>
  </w:style>
  <w:style w:type="paragraph" w:styleId="EndnoteText">
    <w:name w:val="endnote text"/>
    <w:basedOn w:val="Normal"/>
    <w:link w:val="EndnoteTextChar"/>
    <w:uiPriority w:val="99"/>
    <w:semiHidden/>
    <w:unhideWhenUsed/>
    <w:rsid w:val="0052095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2095B"/>
    <w:rPr>
      <w:sz w:val="20"/>
      <w:szCs w:val="20"/>
      <w:lang w:val="en-GB"/>
    </w:rPr>
  </w:style>
  <w:style w:type="character" w:styleId="EndnoteReference">
    <w:name w:val="endnote reference"/>
    <w:basedOn w:val="DefaultParagraphFont"/>
    <w:uiPriority w:val="99"/>
    <w:semiHidden/>
    <w:unhideWhenUsed/>
    <w:rsid w:val="0052095B"/>
    <w:rPr>
      <w:vertAlign w:val="superscript"/>
    </w:rPr>
  </w:style>
  <w:style w:type="paragraph" w:styleId="BalloonText">
    <w:name w:val="Balloon Text"/>
    <w:basedOn w:val="Normal"/>
    <w:link w:val="BalloonTextChar"/>
    <w:uiPriority w:val="99"/>
    <w:semiHidden/>
    <w:unhideWhenUsed/>
    <w:rsid w:val="007644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480"/>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divs>
    <w:div w:id="410659004">
      <w:bodyDiv w:val="1"/>
      <w:marLeft w:val="0"/>
      <w:marRight w:val="0"/>
      <w:marTop w:val="0"/>
      <w:marBottom w:val="0"/>
      <w:divBdr>
        <w:top w:val="none" w:sz="0" w:space="0" w:color="auto"/>
        <w:left w:val="none" w:sz="0" w:space="0" w:color="auto"/>
        <w:bottom w:val="none" w:sz="0" w:space="0" w:color="auto"/>
        <w:right w:val="none" w:sz="0" w:space="0" w:color="auto"/>
      </w:divBdr>
      <w:divsChild>
        <w:div w:id="286859550">
          <w:marLeft w:val="0"/>
          <w:marRight w:val="0"/>
          <w:marTop w:val="0"/>
          <w:marBottom w:val="0"/>
          <w:divBdr>
            <w:top w:val="none" w:sz="0" w:space="0" w:color="auto"/>
            <w:left w:val="none" w:sz="0" w:space="0" w:color="auto"/>
            <w:bottom w:val="none" w:sz="0" w:space="0" w:color="auto"/>
            <w:right w:val="none" w:sz="0" w:space="0" w:color="auto"/>
          </w:divBdr>
          <w:divsChild>
            <w:div w:id="735055807">
              <w:marLeft w:val="0"/>
              <w:marRight w:val="0"/>
              <w:marTop w:val="0"/>
              <w:marBottom w:val="0"/>
              <w:divBdr>
                <w:top w:val="none" w:sz="0" w:space="0" w:color="auto"/>
                <w:left w:val="none" w:sz="0" w:space="0" w:color="auto"/>
                <w:bottom w:val="none" w:sz="0" w:space="0" w:color="auto"/>
                <w:right w:val="none" w:sz="0" w:space="0" w:color="auto"/>
              </w:divBdr>
              <w:divsChild>
                <w:div w:id="882137806">
                  <w:marLeft w:val="0"/>
                  <w:marRight w:val="0"/>
                  <w:marTop w:val="0"/>
                  <w:marBottom w:val="0"/>
                  <w:divBdr>
                    <w:top w:val="none" w:sz="0" w:space="0" w:color="auto"/>
                    <w:left w:val="none" w:sz="0" w:space="0" w:color="auto"/>
                    <w:bottom w:val="none" w:sz="0" w:space="0" w:color="auto"/>
                    <w:right w:val="none" w:sz="0" w:space="0" w:color="auto"/>
                  </w:divBdr>
                  <w:divsChild>
                    <w:div w:id="841822873">
                      <w:marLeft w:val="0"/>
                      <w:marRight w:val="0"/>
                      <w:marTop w:val="0"/>
                      <w:marBottom w:val="0"/>
                      <w:divBdr>
                        <w:top w:val="none" w:sz="0" w:space="0" w:color="auto"/>
                        <w:left w:val="none" w:sz="0" w:space="0" w:color="auto"/>
                        <w:bottom w:val="none" w:sz="0" w:space="0" w:color="auto"/>
                        <w:right w:val="none" w:sz="0" w:space="0" w:color="auto"/>
                      </w:divBdr>
                      <w:divsChild>
                        <w:div w:id="1948656937">
                          <w:marLeft w:val="0"/>
                          <w:marRight w:val="0"/>
                          <w:marTop w:val="0"/>
                          <w:marBottom w:val="0"/>
                          <w:divBdr>
                            <w:top w:val="none" w:sz="0" w:space="0" w:color="auto"/>
                            <w:left w:val="none" w:sz="0" w:space="0" w:color="auto"/>
                            <w:bottom w:val="none" w:sz="0" w:space="0" w:color="auto"/>
                            <w:right w:val="none" w:sz="0" w:space="0" w:color="auto"/>
                          </w:divBdr>
                          <w:divsChild>
                            <w:div w:id="1668900857">
                              <w:marLeft w:val="0"/>
                              <w:marRight w:val="0"/>
                              <w:marTop w:val="0"/>
                              <w:marBottom w:val="0"/>
                              <w:divBdr>
                                <w:top w:val="none" w:sz="0" w:space="0" w:color="auto"/>
                                <w:left w:val="none" w:sz="0" w:space="0" w:color="auto"/>
                                <w:bottom w:val="none" w:sz="0" w:space="0" w:color="auto"/>
                                <w:right w:val="none" w:sz="0" w:space="0" w:color="auto"/>
                              </w:divBdr>
                              <w:divsChild>
                                <w:div w:id="171331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F8705D6D8B14CC58EC89C76A6743FE1"/>
        <w:category>
          <w:name w:val="General"/>
          <w:gallery w:val="placeholder"/>
        </w:category>
        <w:types>
          <w:type w:val="bbPlcHdr"/>
        </w:types>
        <w:behaviors>
          <w:behavior w:val="content"/>
        </w:behaviors>
        <w:guid w:val="{3ABD4F85-9CBB-4C0E-A2F4-DF67B6D43A38}"/>
      </w:docPartPr>
      <w:docPartBody>
        <w:p w:rsidR="00D00CAF" w:rsidRDefault="00613463" w:rsidP="00613463">
          <w:pPr>
            <w:pStyle w:val="1F8705D6D8B14CC58EC89C76A6743FE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13463"/>
    <w:rsid w:val="00613463"/>
    <w:rsid w:val="00D00C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C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8705D6D8B14CC58EC89C76A6743FE1">
    <w:name w:val="1F8705D6D8B14CC58EC89C76A6743FE1"/>
    <w:rsid w:val="00613463"/>
  </w:style>
  <w:style w:type="paragraph" w:customStyle="1" w:styleId="D2DA1A43D6E74BA78E4B1E8B0465D182">
    <w:name w:val="D2DA1A43D6E74BA78E4B1E8B0465D182"/>
    <w:rsid w:val="0061346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7BC14A-5562-4085-9929-1730DDCF6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Pages>
  <Words>834</Words>
  <Characters>4756</Characters>
  <Application>Microsoft Office Word</Application>
  <DocSecurity>0</DocSecurity>
  <Lines>39</Lines>
  <Paragraphs>11</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    Paragraph 1</vt:lpstr>
      <vt:lpstr>    Paragraph 2</vt:lpstr>
      <vt:lpstr>    Paragraph 3</vt:lpstr>
      <vt:lpstr>    Paragraph 4</vt:lpstr>
      <vt:lpstr>    Paragraph 5</vt:lpstr>
      <vt:lpstr>    Paragraph 6</vt:lpstr>
      <vt:lpstr>    Paragraph 7</vt:lpstr>
      <vt:lpstr>    Paragraph 8</vt:lpstr>
      <vt:lpstr>    Paragraph 9</vt:lpstr>
    </vt:vector>
  </TitlesOfParts>
  <Company/>
  <LinksUpToDate>false</LinksUpToDate>
  <CharactersWithSpaces>5579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TOK Y13</dc:title>
  <dc:creator>Hayley</dc:creator>
  <cp:lastModifiedBy>Hayley Byrne</cp:lastModifiedBy>
  <cp:revision>2</cp:revision>
  <dcterms:created xsi:type="dcterms:W3CDTF">2013-02-06T02:23:00Z</dcterms:created>
  <dcterms:modified xsi:type="dcterms:W3CDTF">2013-02-06T14:12:00Z</dcterms:modified>
</cp:coreProperties>
</file>